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4E" w:rsidRDefault="0081344E" w:rsidP="0081344E">
      <w:pPr>
        <w:pStyle w:val="NormalnyWeb"/>
        <w:jc w:val="center"/>
        <w:rPr>
          <w:rStyle w:val="Pogrubienie"/>
        </w:rPr>
      </w:pPr>
      <w:r>
        <w:rPr>
          <w:noProof/>
        </w:rPr>
        <w:drawing>
          <wp:inline distT="0" distB="0" distL="0" distR="0" wp14:anchorId="404EDE0F" wp14:editId="2CA9A9C9">
            <wp:extent cx="6038850" cy="1352550"/>
            <wp:effectExtent l="0" t="0" r="0" b="0"/>
            <wp:docPr id="1" name="Obraz 1" descr="http://wschowa.info/storehouse/2019/02/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chowa.info/storehouse/2019/02/bann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C8" w:rsidRDefault="00A827C8" w:rsidP="00FA0682">
      <w:pPr>
        <w:pStyle w:val="NormalnyWeb"/>
        <w:rPr>
          <w:rStyle w:val="Pogrubienie"/>
          <w:color w:val="002060"/>
          <w:sz w:val="44"/>
          <w:szCs w:val="44"/>
        </w:rPr>
      </w:pPr>
      <w:r>
        <w:rPr>
          <w:b/>
          <w:bCs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EEF423" wp14:editId="4B18C240">
            <wp:simplePos x="0" y="0"/>
            <wp:positionH relativeFrom="column">
              <wp:posOffset>-36195</wp:posOffset>
            </wp:positionH>
            <wp:positionV relativeFrom="paragraph">
              <wp:posOffset>138430</wp:posOffset>
            </wp:positionV>
            <wp:extent cx="6953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3" name="Obraz 3" descr="O:\Eliz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Eliza\h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color w:val="002060"/>
          <w:sz w:val="44"/>
          <w:szCs w:val="44"/>
        </w:rPr>
        <w:t xml:space="preserve"> </w:t>
      </w:r>
      <w:r w:rsidR="00FA0682">
        <w:rPr>
          <w:rStyle w:val="Pogrubienie"/>
          <w:color w:val="002060"/>
          <w:sz w:val="44"/>
          <w:szCs w:val="44"/>
        </w:rPr>
        <w:t xml:space="preserve">                  </w:t>
      </w:r>
    </w:p>
    <w:p w:rsidR="00FA0682" w:rsidRPr="00FA0682" w:rsidRDefault="00FA0682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Pogrubienie"/>
          <w:rFonts w:asciiTheme="majorHAnsi" w:hAnsiTheme="majorHAnsi"/>
          <w:color w:val="002060"/>
          <w:sz w:val="45"/>
          <w:szCs w:val="45"/>
        </w:rPr>
      </w:pPr>
      <w:r w:rsidRPr="00FA0682">
        <w:rPr>
          <w:rStyle w:val="Pogrubienie"/>
          <w:rFonts w:asciiTheme="majorHAnsi" w:hAnsiTheme="majorHAnsi"/>
          <w:color w:val="002060"/>
          <w:sz w:val="45"/>
          <w:szCs w:val="45"/>
        </w:rPr>
        <w:t>LOKALNY PUNKT</w:t>
      </w:r>
      <w:bookmarkStart w:id="0" w:name="_GoBack"/>
      <w:bookmarkEnd w:id="0"/>
    </w:p>
    <w:p w:rsidR="00FA0682" w:rsidRPr="00FA0682" w:rsidRDefault="00FA0682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ogrubienie"/>
          <w:rFonts w:asciiTheme="majorHAnsi" w:hAnsiTheme="majorHAnsi"/>
          <w:color w:val="002060"/>
          <w:sz w:val="45"/>
          <w:szCs w:val="45"/>
        </w:rPr>
      </w:pPr>
      <w:r w:rsidRPr="00FA0682">
        <w:rPr>
          <w:rStyle w:val="Pogrubienie"/>
          <w:rFonts w:asciiTheme="majorHAnsi" w:hAnsiTheme="majorHAnsi"/>
          <w:color w:val="002060"/>
          <w:sz w:val="45"/>
          <w:szCs w:val="45"/>
        </w:rPr>
        <w:t xml:space="preserve">           POMOCY POKRZYWDZONYM PRZESTĘPSTWEM</w:t>
      </w:r>
    </w:p>
    <w:p w:rsidR="00FA0682" w:rsidRDefault="00FA0682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FA0682">
        <w:rPr>
          <w:rFonts w:asciiTheme="majorHAnsi" w:hAnsiTheme="majorHAnsi"/>
          <w:sz w:val="40"/>
          <w:szCs w:val="40"/>
        </w:rPr>
        <w:t xml:space="preserve">zlokalizowany w budynku </w:t>
      </w:r>
    </w:p>
    <w:p w:rsidR="00FA0682" w:rsidRDefault="00FA0682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FA0682">
        <w:rPr>
          <w:rFonts w:asciiTheme="majorHAnsi" w:hAnsiTheme="majorHAnsi"/>
          <w:b/>
          <w:sz w:val="40"/>
          <w:szCs w:val="40"/>
        </w:rPr>
        <w:t>Starostwa Powiatowego we Wschowie,</w:t>
      </w:r>
      <w:r w:rsidRPr="00FA0682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Plac Kosynierów 1c</w:t>
      </w:r>
    </w:p>
    <w:p w:rsidR="00FA0682" w:rsidRPr="00FA0682" w:rsidRDefault="00FA0682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FA0682">
        <w:rPr>
          <w:rFonts w:asciiTheme="majorHAnsi" w:hAnsiTheme="majorHAnsi"/>
          <w:sz w:val="40"/>
          <w:szCs w:val="40"/>
        </w:rPr>
        <w:t>II piętro, pokój nr 206</w:t>
      </w:r>
    </w:p>
    <w:p w:rsidR="00A827C8" w:rsidRPr="00FA0682" w:rsidRDefault="00BC6458" w:rsidP="00FA068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40"/>
          <w:szCs w:val="40"/>
        </w:rPr>
      </w:pPr>
      <w:r w:rsidRPr="00A827C8">
        <w:rPr>
          <w:rFonts w:asciiTheme="majorHAnsi" w:hAnsiTheme="majorHAnsi"/>
          <w:b/>
          <w:sz w:val="40"/>
          <w:szCs w:val="40"/>
        </w:rPr>
        <w:t xml:space="preserve">CZYNNY </w:t>
      </w:r>
      <w:r w:rsidRPr="00A827C8">
        <w:rPr>
          <w:rStyle w:val="Pogrubienie"/>
          <w:rFonts w:asciiTheme="majorHAnsi" w:hAnsiTheme="majorHAnsi"/>
          <w:sz w:val="40"/>
          <w:szCs w:val="40"/>
        </w:rPr>
        <w:t>W KAŻDY WTOREK W GODZ. od 14.30 do 18.30</w:t>
      </w:r>
    </w:p>
    <w:p w:rsidR="0081344E" w:rsidRPr="00A827C8" w:rsidRDefault="0081344E" w:rsidP="00A827C8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30"/>
          <w:szCs w:val="30"/>
        </w:rPr>
      </w:pPr>
      <w:r w:rsidRPr="00A827C8">
        <w:rPr>
          <w:rFonts w:asciiTheme="majorHAnsi" w:hAnsiTheme="majorHAnsi"/>
          <w:sz w:val="30"/>
          <w:szCs w:val="30"/>
        </w:rPr>
        <w:t>W ramach działalności lokalnego punktu świadczona jest pomoc prawna, psychologiczna oraz materialna w różnej formie.</w:t>
      </w:r>
    </w:p>
    <w:p w:rsidR="0081344E" w:rsidRPr="00A827C8" w:rsidRDefault="0081344E" w:rsidP="00A827C8">
      <w:pPr>
        <w:pStyle w:val="NormalnyWeb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A827C8">
        <w:rPr>
          <w:rFonts w:asciiTheme="majorHAnsi" w:hAnsiTheme="majorHAnsi"/>
          <w:sz w:val="30"/>
          <w:szCs w:val="30"/>
        </w:rPr>
        <w:t>Pomoc adresowana jest do osób pokrzywdzonych różnego rodzaju przestępstwem m.in.:</w:t>
      </w:r>
      <w:r w:rsidRPr="00A827C8">
        <w:rPr>
          <w:rFonts w:asciiTheme="majorHAnsi" w:hAnsiTheme="majorHAnsi"/>
          <w:sz w:val="30"/>
          <w:szCs w:val="30"/>
        </w:rPr>
        <w:br/>
        <w:t>- uszkodzenia ciała,</w:t>
      </w:r>
      <w:r w:rsidRPr="00A827C8">
        <w:rPr>
          <w:rFonts w:asciiTheme="majorHAnsi" w:hAnsiTheme="majorHAnsi"/>
          <w:sz w:val="30"/>
          <w:szCs w:val="30"/>
        </w:rPr>
        <w:br/>
        <w:t>- bójka lub pobicie,</w:t>
      </w:r>
      <w:r w:rsidRPr="00A827C8">
        <w:rPr>
          <w:rFonts w:asciiTheme="majorHAnsi" w:hAnsiTheme="majorHAnsi"/>
          <w:sz w:val="30"/>
          <w:szCs w:val="30"/>
        </w:rPr>
        <w:br/>
        <w:t>- wypadek komunikacyjny,</w:t>
      </w:r>
      <w:r w:rsidRPr="00A827C8">
        <w:rPr>
          <w:rFonts w:asciiTheme="majorHAnsi" w:hAnsiTheme="majorHAnsi"/>
          <w:sz w:val="30"/>
          <w:szCs w:val="30"/>
        </w:rPr>
        <w:br/>
        <w:t>- groźby karalne,</w:t>
      </w:r>
      <w:r w:rsidRPr="00A827C8">
        <w:rPr>
          <w:rFonts w:asciiTheme="majorHAnsi" w:hAnsiTheme="majorHAnsi"/>
          <w:sz w:val="30"/>
          <w:szCs w:val="30"/>
        </w:rPr>
        <w:br/>
        <w:t>- gwałt,</w:t>
      </w:r>
      <w:r w:rsidRPr="00A827C8">
        <w:rPr>
          <w:rFonts w:asciiTheme="majorHAnsi" w:hAnsiTheme="majorHAnsi"/>
          <w:sz w:val="30"/>
          <w:szCs w:val="30"/>
        </w:rPr>
        <w:br/>
        <w:t>- inne przeciwko wolności seksualnej,</w:t>
      </w:r>
      <w:r w:rsidRPr="00A827C8">
        <w:rPr>
          <w:rFonts w:asciiTheme="majorHAnsi" w:hAnsiTheme="majorHAnsi"/>
          <w:sz w:val="30"/>
          <w:szCs w:val="30"/>
        </w:rPr>
        <w:br/>
        <w:t>- przemoc w rodzinie,</w:t>
      </w:r>
      <w:r w:rsidRPr="00A827C8">
        <w:rPr>
          <w:rFonts w:asciiTheme="majorHAnsi" w:hAnsiTheme="majorHAnsi"/>
          <w:sz w:val="30"/>
          <w:szCs w:val="30"/>
        </w:rPr>
        <w:br/>
        <w:t xml:space="preserve">- </w:t>
      </w:r>
      <w:proofErr w:type="spellStart"/>
      <w:r w:rsidRPr="00A827C8">
        <w:rPr>
          <w:rFonts w:asciiTheme="majorHAnsi" w:hAnsiTheme="majorHAnsi"/>
          <w:sz w:val="30"/>
          <w:szCs w:val="30"/>
        </w:rPr>
        <w:t>niealimentacja</w:t>
      </w:r>
      <w:proofErr w:type="spellEnd"/>
      <w:r w:rsidRPr="00A827C8">
        <w:rPr>
          <w:rFonts w:asciiTheme="majorHAnsi" w:hAnsiTheme="majorHAnsi"/>
          <w:sz w:val="30"/>
          <w:szCs w:val="30"/>
        </w:rPr>
        <w:t>,</w:t>
      </w:r>
      <w:r w:rsidRPr="00A827C8">
        <w:rPr>
          <w:rFonts w:asciiTheme="majorHAnsi" w:hAnsiTheme="majorHAnsi"/>
          <w:sz w:val="30"/>
          <w:szCs w:val="30"/>
        </w:rPr>
        <w:br/>
        <w:t>- kradzież,</w:t>
      </w:r>
      <w:r w:rsidRPr="00A827C8">
        <w:rPr>
          <w:rFonts w:asciiTheme="majorHAnsi" w:hAnsiTheme="majorHAnsi"/>
          <w:sz w:val="30"/>
          <w:szCs w:val="30"/>
        </w:rPr>
        <w:br/>
        <w:t>- rozbój,</w:t>
      </w:r>
      <w:r w:rsidRPr="00A827C8">
        <w:rPr>
          <w:rFonts w:asciiTheme="majorHAnsi" w:hAnsiTheme="majorHAnsi"/>
          <w:sz w:val="30"/>
          <w:szCs w:val="30"/>
        </w:rPr>
        <w:br/>
        <w:t>-</w:t>
      </w:r>
      <w:r w:rsidR="00A827C8" w:rsidRPr="00A827C8">
        <w:rPr>
          <w:rFonts w:asciiTheme="majorHAnsi" w:hAnsiTheme="majorHAnsi"/>
          <w:sz w:val="30"/>
          <w:szCs w:val="30"/>
        </w:rPr>
        <w:t xml:space="preserve"> oszustwo,</w:t>
      </w:r>
      <w:r w:rsidR="00A827C8" w:rsidRPr="00A827C8">
        <w:rPr>
          <w:rFonts w:asciiTheme="majorHAnsi" w:hAnsiTheme="majorHAnsi"/>
          <w:sz w:val="30"/>
          <w:szCs w:val="30"/>
        </w:rPr>
        <w:br/>
      </w:r>
      <w:r w:rsidR="00A827C8" w:rsidRPr="00A827C8">
        <w:rPr>
          <w:rFonts w:asciiTheme="majorHAnsi" w:hAnsiTheme="majorHAnsi"/>
          <w:sz w:val="32"/>
          <w:szCs w:val="32"/>
        </w:rPr>
        <w:t>- uszkodzenie mienia.</w:t>
      </w:r>
    </w:p>
    <w:p w:rsidR="0081344E" w:rsidRPr="00A827C8" w:rsidRDefault="0081344E" w:rsidP="00BC6458">
      <w:pPr>
        <w:pStyle w:val="NormalnyWeb"/>
        <w:jc w:val="both"/>
        <w:rPr>
          <w:rFonts w:asciiTheme="majorHAnsi" w:hAnsiTheme="majorHAnsi"/>
          <w:b/>
          <w:bCs/>
          <w:sz w:val="32"/>
          <w:szCs w:val="32"/>
        </w:rPr>
      </w:pPr>
      <w:r w:rsidRPr="00A827C8">
        <w:rPr>
          <w:rStyle w:val="Pogrubienie"/>
          <w:rFonts w:asciiTheme="majorHAnsi" w:hAnsiTheme="majorHAnsi"/>
          <w:sz w:val="32"/>
          <w:szCs w:val="32"/>
        </w:rPr>
        <w:t>Osoby potrzebujące wsparcia w w/w zakresie prosimy o zgłaszanie się bezpośrednio do Lokalnego Punktu Pomocy Pokrzywdzonym Przestępstwem. Dodat</w:t>
      </w:r>
      <w:r w:rsidR="00BC6458" w:rsidRPr="00A827C8">
        <w:rPr>
          <w:rStyle w:val="Pogrubienie"/>
          <w:rFonts w:asciiTheme="majorHAnsi" w:hAnsiTheme="majorHAnsi"/>
          <w:sz w:val="32"/>
          <w:szCs w:val="32"/>
        </w:rPr>
        <w:t xml:space="preserve">kowe informacje - </w:t>
      </w:r>
      <w:r w:rsidRPr="00A827C8">
        <w:rPr>
          <w:rStyle w:val="Pogrubienie"/>
          <w:rFonts w:asciiTheme="majorHAnsi" w:hAnsiTheme="majorHAnsi"/>
          <w:sz w:val="32"/>
          <w:szCs w:val="32"/>
        </w:rPr>
        <w:t xml:space="preserve">PCPR we Wschowie pod </w:t>
      </w:r>
      <w:r w:rsidR="00BC6458" w:rsidRPr="00A827C8">
        <w:rPr>
          <w:rStyle w:val="Pogrubienie"/>
          <w:rFonts w:asciiTheme="majorHAnsi" w:hAnsiTheme="majorHAnsi"/>
          <w:sz w:val="32"/>
          <w:szCs w:val="32"/>
        </w:rPr>
        <w:br/>
      </w:r>
      <w:r w:rsidRPr="00A827C8">
        <w:rPr>
          <w:rStyle w:val="Pogrubienie"/>
          <w:rFonts w:asciiTheme="majorHAnsi" w:hAnsiTheme="majorHAnsi"/>
          <w:sz w:val="32"/>
          <w:szCs w:val="32"/>
        </w:rPr>
        <w:t>nr tel. 65 540 17 58.</w:t>
      </w:r>
    </w:p>
    <w:p w:rsidR="00DB62CD" w:rsidRPr="00FA0682" w:rsidRDefault="0081344E" w:rsidP="00A827C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FF0000"/>
          <w:sz w:val="38"/>
          <w:szCs w:val="38"/>
        </w:rPr>
      </w:pPr>
      <w:r w:rsidRPr="00FA0682">
        <w:rPr>
          <w:rStyle w:val="Pogrubienie"/>
          <w:rFonts w:asciiTheme="majorHAnsi" w:hAnsiTheme="majorHAnsi"/>
          <w:color w:val="FF0000"/>
          <w:sz w:val="38"/>
          <w:szCs w:val="38"/>
        </w:rPr>
        <w:t>Całodobowy dyżur telefoniczny: 667 351 095</w:t>
      </w:r>
    </w:p>
    <w:sectPr w:rsidR="00DB62CD" w:rsidRPr="00FA0682" w:rsidSect="00A827C8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E"/>
    <w:rsid w:val="002D55D3"/>
    <w:rsid w:val="00613B4D"/>
    <w:rsid w:val="00645407"/>
    <w:rsid w:val="0081344E"/>
    <w:rsid w:val="00A827C8"/>
    <w:rsid w:val="00AE1E20"/>
    <w:rsid w:val="00BC6458"/>
    <w:rsid w:val="00DB62CD"/>
    <w:rsid w:val="00FA0682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4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4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Lebedyńska-Maj</dc:creator>
  <cp:lastModifiedBy>Eliza Lebedyńska-Maj</cp:lastModifiedBy>
  <cp:revision>2</cp:revision>
  <cp:lastPrinted>2019-02-13T09:42:00Z</cp:lastPrinted>
  <dcterms:created xsi:type="dcterms:W3CDTF">2019-02-13T09:44:00Z</dcterms:created>
  <dcterms:modified xsi:type="dcterms:W3CDTF">2019-02-13T09:44:00Z</dcterms:modified>
</cp:coreProperties>
</file>